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6F" w:rsidRPr="003D3EFD" w:rsidRDefault="00306749" w:rsidP="000A6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Dormitory</w:t>
      </w:r>
      <w:r w:rsidR="00870096">
        <w:rPr>
          <w:b/>
          <w:sz w:val="28"/>
          <w:szCs w:val="28"/>
        </w:rPr>
        <w:t xml:space="preserve"> </w:t>
      </w:r>
      <w:r w:rsidR="00032D31">
        <w:rPr>
          <w:b/>
          <w:sz w:val="28"/>
          <w:szCs w:val="28"/>
        </w:rPr>
        <w:t>Pledge</w:t>
      </w:r>
    </w:p>
    <w:p w:rsidR="00EB3B58" w:rsidRPr="000A631C" w:rsidRDefault="00EB3B58">
      <w:pPr>
        <w:rPr>
          <w:sz w:val="24"/>
          <w:szCs w:val="24"/>
        </w:rPr>
      </w:pPr>
    </w:p>
    <w:p w:rsidR="00EB3B58" w:rsidRPr="00044938" w:rsidRDefault="00EB3B58" w:rsidP="00044938">
      <w:pPr>
        <w:ind w:firstLineChars="2550" w:firstLine="6120"/>
        <w:rPr>
          <w:sz w:val="24"/>
          <w:szCs w:val="24"/>
          <w:u w:val="single"/>
        </w:rPr>
      </w:pPr>
      <w:r w:rsidRPr="000A631C">
        <w:rPr>
          <w:sz w:val="24"/>
          <w:szCs w:val="24"/>
        </w:rPr>
        <w:t>D</w:t>
      </w:r>
      <w:r w:rsidRPr="000A631C">
        <w:rPr>
          <w:rFonts w:hint="eastAsia"/>
          <w:sz w:val="24"/>
          <w:szCs w:val="24"/>
        </w:rPr>
        <w:t>ate:</w:t>
      </w:r>
      <w:r w:rsidR="003D3EFD">
        <w:rPr>
          <w:sz w:val="24"/>
          <w:szCs w:val="24"/>
        </w:rPr>
        <w:t xml:space="preserve"> </w:t>
      </w:r>
      <w:r w:rsidR="00044938">
        <w:rPr>
          <w:sz w:val="24"/>
          <w:szCs w:val="24"/>
          <w:u w:val="single"/>
        </w:rPr>
        <w:t xml:space="preserve">                   </w:t>
      </w:r>
    </w:p>
    <w:p w:rsidR="00EB3B58" w:rsidRPr="000A631C" w:rsidRDefault="00EB3B58">
      <w:pPr>
        <w:rPr>
          <w:sz w:val="24"/>
          <w:szCs w:val="24"/>
        </w:rPr>
      </w:pPr>
      <w:r w:rsidRPr="000A631C">
        <w:rPr>
          <w:sz w:val="24"/>
          <w:szCs w:val="24"/>
        </w:rPr>
        <w:t>To the President of Reitaku University</w:t>
      </w:r>
    </w:p>
    <w:p w:rsidR="00EB3B58" w:rsidRPr="000A631C" w:rsidRDefault="00EB3B58">
      <w:pPr>
        <w:rPr>
          <w:sz w:val="24"/>
          <w:szCs w:val="24"/>
        </w:rPr>
      </w:pPr>
    </w:p>
    <w:p w:rsidR="00EB3B58" w:rsidRPr="000A631C" w:rsidRDefault="00741CEA">
      <w:pPr>
        <w:rPr>
          <w:sz w:val="24"/>
          <w:szCs w:val="24"/>
        </w:rPr>
      </w:pPr>
      <w:r>
        <w:rPr>
          <w:sz w:val="24"/>
          <w:szCs w:val="24"/>
        </w:rPr>
        <w:t xml:space="preserve">In recognition of the opportunity </w:t>
      </w:r>
      <w:r w:rsidR="00DF7AED">
        <w:rPr>
          <w:sz w:val="24"/>
          <w:szCs w:val="24"/>
        </w:rPr>
        <w:t>to live in</w:t>
      </w:r>
      <w:r w:rsidR="00EB3B58" w:rsidRPr="000A631C">
        <w:rPr>
          <w:sz w:val="24"/>
          <w:szCs w:val="24"/>
        </w:rPr>
        <w:t xml:space="preserve"> Reitaku University’s </w:t>
      </w:r>
      <w:r>
        <w:rPr>
          <w:sz w:val="24"/>
          <w:szCs w:val="24"/>
        </w:rPr>
        <w:t>residence</w:t>
      </w:r>
      <w:r w:rsidR="00870096">
        <w:rPr>
          <w:sz w:val="24"/>
          <w:szCs w:val="24"/>
        </w:rPr>
        <w:t xml:space="preserve"> hall</w:t>
      </w:r>
      <w:r w:rsidR="00EB3B58" w:rsidRPr="000A631C">
        <w:rPr>
          <w:sz w:val="24"/>
          <w:szCs w:val="24"/>
        </w:rPr>
        <w:t xml:space="preserve">, I </w:t>
      </w:r>
      <w:r w:rsidR="00032D31">
        <w:rPr>
          <w:sz w:val="24"/>
          <w:szCs w:val="24"/>
        </w:rPr>
        <w:t>pledge</w:t>
      </w:r>
      <w:r w:rsidR="00DF7AED">
        <w:rPr>
          <w:sz w:val="24"/>
          <w:szCs w:val="24"/>
        </w:rPr>
        <w:t xml:space="preserve"> that:</w:t>
      </w:r>
      <w:r>
        <w:rPr>
          <w:sz w:val="24"/>
          <w:szCs w:val="24"/>
        </w:rPr>
        <w:t xml:space="preserve"> </w:t>
      </w:r>
    </w:p>
    <w:p w:rsidR="000A631C" w:rsidRDefault="00DF7AED" w:rsidP="00637807">
      <w:pPr>
        <w:ind w:left="840"/>
        <w:rPr>
          <w:sz w:val="24"/>
          <w:szCs w:val="24"/>
        </w:rPr>
      </w:pPr>
      <w:r>
        <w:rPr>
          <w:sz w:val="24"/>
          <w:szCs w:val="24"/>
        </w:rPr>
        <w:t>I c</w:t>
      </w:r>
      <w:r w:rsidR="000A631C" w:rsidRPr="000A631C">
        <w:rPr>
          <w:rFonts w:hint="eastAsia"/>
          <w:sz w:val="24"/>
          <w:szCs w:val="24"/>
        </w:rPr>
        <w:t>lear</w:t>
      </w:r>
      <w:r w:rsidR="00741CEA">
        <w:rPr>
          <w:rFonts w:hint="eastAsia"/>
          <w:sz w:val="24"/>
          <w:szCs w:val="24"/>
        </w:rPr>
        <w:t xml:space="preserve">ly understand the </w:t>
      </w:r>
      <w:r w:rsidR="00972430">
        <w:rPr>
          <w:sz w:val="24"/>
          <w:szCs w:val="24"/>
        </w:rPr>
        <w:t>vision</w:t>
      </w:r>
      <w:r w:rsidR="00741CEA">
        <w:rPr>
          <w:rFonts w:hint="eastAsia"/>
          <w:sz w:val="24"/>
          <w:szCs w:val="24"/>
        </w:rPr>
        <w:t xml:space="preserve"> of</w:t>
      </w:r>
      <w:r w:rsidR="000A631C" w:rsidRPr="000A631C">
        <w:rPr>
          <w:rFonts w:hint="eastAsia"/>
          <w:sz w:val="24"/>
          <w:szCs w:val="24"/>
        </w:rPr>
        <w:t xml:space="preserve"> dormito</w:t>
      </w:r>
      <w:r w:rsidR="000A631C" w:rsidRPr="000A631C">
        <w:rPr>
          <w:sz w:val="24"/>
          <w:szCs w:val="24"/>
        </w:rPr>
        <w:t xml:space="preserve">ry life in this university, </w:t>
      </w:r>
      <w:r>
        <w:rPr>
          <w:sz w:val="24"/>
          <w:szCs w:val="24"/>
        </w:rPr>
        <w:t xml:space="preserve">shall </w:t>
      </w:r>
      <w:r w:rsidR="000A631C" w:rsidRPr="000A631C">
        <w:rPr>
          <w:sz w:val="24"/>
          <w:szCs w:val="24"/>
        </w:rPr>
        <w:t>strictly adhere</w:t>
      </w:r>
      <w:r w:rsidR="00637807">
        <w:rPr>
          <w:sz w:val="24"/>
          <w:szCs w:val="24"/>
        </w:rPr>
        <w:t xml:space="preserve"> to the </w:t>
      </w:r>
      <w:r w:rsidR="00741CEA">
        <w:rPr>
          <w:sz w:val="24"/>
          <w:szCs w:val="24"/>
        </w:rPr>
        <w:t>dormitory rules</w:t>
      </w:r>
      <w:r w:rsidR="00637807">
        <w:rPr>
          <w:sz w:val="24"/>
          <w:szCs w:val="24"/>
        </w:rPr>
        <w:t xml:space="preserve"> and follow the university’s instructions </w:t>
      </w:r>
      <w:r w:rsidR="00741CEA">
        <w:rPr>
          <w:sz w:val="24"/>
          <w:szCs w:val="24"/>
        </w:rPr>
        <w:t>should I violate those rules.</w:t>
      </w:r>
      <w:r w:rsidR="00637807">
        <w:rPr>
          <w:sz w:val="24"/>
          <w:szCs w:val="24"/>
        </w:rPr>
        <w:t xml:space="preserve"> </w:t>
      </w:r>
      <w:r w:rsidR="00741CEA">
        <w:rPr>
          <w:sz w:val="24"/>
          <w:szCs w:val="24"/>
        </w:rPr>
        <w:t xml:space="preserve">I </w:t>
      </w:r>
      <w:r>
        <w:rPr>
          <w:sz w:val="24"/>
          <w:szCs w:val="24"/>
        </w:rPr>
        <w:t>shall also</w:t>
      </w:r>
      <w:r w:rsidR="00741CEA">
        <w:rPr>
          <w:sz w:val="24"/>
          <w:szCs w:val="24"/>
        </w:rPr>
        <w:t xml:space="preserve"> study hard and cooperate with</w:t>
      </w:r>
      <w:r w:rsidR="000A631C" w:rsidRPr="000A631C">
        <w:rPr>
          <w:sz w:val="24"/>
          <w:szCs w:val="24"/>
        </w:rPr>
        <w:t xml:space="preserve"> </w:t>
      </w:r>
      <w:r w:rsidR="00637807">
        <w:rPr>
          <w:sz w:val="24"/>
          <w:szCs w:val="24"/>
        </w:rPr>
        <w:t xml:space="preserve">other </w:t>
      </w:r>
      <w:r w:rsidR="000A631C" w:rsidRPr="000A631C">
        <w:rPr>
          <w:sz w:val="24"/>
          <w:szCs w:val="24"/>
        </w:rPr>
        <w:t xml:space="preserve">residents to </w:t>
      </w:r>
      <w:r w:rsidR="00741CEA">
        <w:rPr>
          <w:sz w:val="24"/>
          <w:szCs w:val="24"/>
        </w:rPr>
        <w:t>make</w:t>
      </w:r>
      <w:r w:rsidR="00637807">
        <w:rPr>
          <w:sz w:val="24"/>
          <w:szCs w:val="24"/>
        </w:rPr>
        <w:t xml:space="preserve"> </w:t>
      </w:r>
      <w:r w:rsidR="00741CEA">
        <w:rPr>
          <w:sz w:val="24"/>
          <w:szCs w:val="24"/>
        </w:rPr>
        <w:t>residence</w:t>
      </w:r>
      <w:r w:rsidR="00637807">
        <w:rPr>
          <w:sz w:val="24"/>
          <w:szCs w:val="24"/>
        </w:rPr>
        <w:t xml:space="preserve"> </w:t>
      </w:r>
      <w:r w:rsidR="000A631C">
        <w:rPr>
          <w:sz w:val="24"/>
          <w:szCs w:val="24"/>
        </w:rPr>
        <w:t>life</w:t>
      </w:r>
      <w:r w:rsidR="00637807">
        <w:rPr>
          <w:sz w:val="24"/>
          <w:szCs w:val="24"/>
        </w:rPr>
        <w:t xml:space="preserve"> more</w:t>
      </w:r>
      <w:r w:rsidR="00637807">
        <w:rPr>
          <w:rFonts w:hint="eastAsia"/>
          <w:sz w:val="24"/>
          <w:szCs w:val="24"/>
        </w:rPr>
        <w:t xml:space="preserve"> </w:t>
      </w:r>
      <w:r w:rsidR="00637807">
        <w:rPr>
          <w:sz w:val="24"/>
          <w:szCs w:val="24"/>
        </w:rPr>
        <w:t>comfortable and enjoyable.</w:t>
      </w:r>
    </w:p>
    <w:p w:rsidR="003D3EFD" w:rsidRDefault="003D3EFD" w:rsidP="00237EE5">
      <w:pPr>
        <w:rPr>
          <w:sz w:val="24"/>
          <w:szCs w:val="24"/>
        </w:rPr>
      </w:pPr>
    </w:p>
    <w:p w:rsidR="003D3EFD" w:rsidRPr="003D3EFD" w:rsidRDefault="003D3EFD" w:rsidP="003D3EF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D3EFD">
        <w:rPr>
          <w:rFonts w:hint="eastAsia"/>
          <w:sz w:val="24"/>
          <w:szCs w:val="24"/>
        </w:rPr>
        <w:t>Student</w:t>
      </w:r>
      <w:r w:rsidRPr="003D3EFD">
        <w:rPr>
          <w:sz w:val="24"/>
          <w:szCs w:val="24"/>
        </w:rPr>
        <w:t xml:space="preserve">’s </w:t>
      </w:r>
      <w:r w:rsidR="00237EE5" w:rsidRPr="003D3EFD">
        <w:rPr>
          <w:rFonts w:hint="eastAsia"/>
          <w:sz w:val="24"/>
          <w:szCs w:val="24"/>
        </w:rPr>
        <w:t>Name:</w:t>
      </w:r>
    </w:p>
    <w:p w:rsidR="003D3EFD" w:rsidRDefault="003D3EFD" w:rsidP="00237EE5">
      <w:pPr>
        <w:rPr>
          <w:sz w:val="24"/>
          <w:szCs w:val="24"/>
        </w:rPr>
      </w:pPr>
    </w:p>
    <w:p w:rsidR="003D3EFD" w:rsidRDefault="00237EE5" w:rsidP="00237EE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(Last)</w:t>
      </w:r>
      <w:r w:rsidRPr="00237EE5">
        <w:rPr>
          <w:rFonts w:hint="eastAsia"/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single"/>
        </w:rPr>
        <w:t xml:space="preserve"> </w:t>
      </w:r>
      <w:r w:rsidR="003D3EFD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(Middle)</w:t>
      </w:r>
      <w:r w:rsidRPr="00237EE5">
        <w:rPr>
          <w:rFonts w:hint="eastAsia"/>
          <w:sz w:val="24"/>
          <w:szCs w:val="24"/>
          <w:u w:val="single"/>
        </w:rPr>
        <w:t xml:space="preserve">   </w:t>
      </w:r>
      <w:r w:rsidRPr="00237EE5">
        <w:rPr>
          <w:sz w:val="24"/>
          <w:szCs w:val="24"/>
          <w:u w:val="single"/>
        </w:rPr>
        <w:t xml:space="preserve">    </w:t>
      </w:r>
      <w:r w:rsidRPr="00237EE5"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(First)</w:t>
      </w:r>
      <w:r>
        <w:rPr>
          <w:sz w:val="24"/>
          <w:szCs w:val="24"/>
          <w:u w:val="single"/>
        </w:rPr>
        <w:t xml:space="preserve">                  </w:t>
      </w:r>
      <w:r w:rsidR="003D3EFD">
        <w:rPr>
          <w:sz w:val="24"/>
          <w:szCs w:val="24"/>
          <w:u w:val="single"/>
        </w:rPr>
        <w:t xml:space="preserve">   </w:t>
      </w:r>
    </w:p>
    <w:p w:rsidR="003D3EFD" w:rsidRPr="003145B5" w:rsidRDefault="00237EE5" w:rsidP="00CA7DC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D3EFD">
        <w:rPr>
          <w:rFonts w:hint="eastAsia"/>
          <w:sz w:val="24"/>
          <w:szCs w:val="24"/>
        </w:rPr>
        <w:t>Gender:</w:t>
      </w:r>
      <w:r w:rsidRPr="003D3EFD">
        <w:rPr>
          <w:sz w:val="24"/>
          <w:szCs w:val="24"/>
        </w:rPr>
        <w:t xml:space="preserve"> </w:t>
      </w:r>
      <w:r w:rsidRPr="002B4E65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2B4E65">
        <w:rPr>
          <w:sz w:val="24"/>
          <w:szCs w:val="24"/>
        </w:rPr>
        <w:t>M</w:t>
      </w:r>
      <w:r w:rsidRPr="003D3EFD">
        <w:rPr>
          <w:sz w:val="24"/>
          <w:szCs w:val="24"/>
        </w:rPr>
        <w:t xml:space="preserve"> / </w:t>
      </w:r>
      <w:r w:rsidRPr="003145B5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3145B5">
        <w:rPr>
          <w:sz w:val="24"/>
          <w:szCs w:val="24"/>
        </w:rPr>
        <w:t>F</w:t>
      </w:r>
      <w:r w:rsidR="002B4E65">
        <w:rPr>
          <w:rFonts w:hint="eastAsia"/>
          <w:sz w:val="24"/>
          <w:szCs w:val="24"/>
        </w:rPr>
        <w:t xml:space="preserve">　　</w:t>
      </w:r>
      <w:r w:rsidR="00CA7DC5" w:rsidRPr="003145B5">
        <w:rPr>
          <w:rFonts w:hint="eastAsia"/>
          <w:sz w:val="24"/>
          <w:szCs w:val="24"/>
        </w:rPr>
        <w:t>※</w:t>
      </w:r>
      <w:r w:rsidR="002B4E65" w:rsidRPr="003145B5">
        <w:rPr>
          <w:sz w:val="24"/>
          <w:szCs w:val="24"/>
        </w:rPr>
        <w:t xml:space="preserve">Dormitory is for only </w:t>
      </w:r>
      <w:r w:rsidR="00C90B5C">
        <w:rPr>
          <w:rFonts w:hint="eastAsia"/>
          <w:sz w:val="24"/>
          <w:szCs w:val="24"/>
        </w:rPr>
        <w:t>f</w:t>
      </w:r>
      <w:r w:rsidR="00BB1B98">
        <w:rPr>
          <w:rFonts w:hint="eastAsia"/>
          <w:sz w:val="24"/>
          <w:szCs w:val="24"/>
        </w:rPr>
        <w:t>e</w:t>
      </w:r>
      <w:r w:rsidR="002B4E65" w:rsidRPr="003145B5">
        <w:rPr>
          <w:sz w:val="24"/>
          <w:szCs w:val="24"/>
        </w:rPr>
        <w:t>male student</w:t>
      </w:r>
    </w:p>
    <w:p w:rsidR="00237EE5" w:rsidRPr="003D3EFD" w:rsidRDefault="00237EE5" w:rsidP="003D3EF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3D3EFD">
        <w:rPr>
          <w:rFonts w:hint="eastAsia"/>
          <w:sz w:val="24"/>
          <w:szCs w:val="24"/>
        </w:rPr>
        <w:t>Name of the G</w:t>
      </w:r>
      <w:r w:rsidRPr="003D3EFD">
        <w:rPr>
          <w:sz w:val="24"/>
          <w:szCs w:val="24"/>
        </w:rPr>
        <w:t>uarantor:</w:t>
      </w:r>
    </w:p>
    <w:p w:rsidR="003D3EFD" w:rsidRDefault="003D3EFD" w:rsidP="00B46952">
      <w:pPr>
        <w:rPr>
          <w:sz w:val="24"/>
          <w:szCs w:val="24"/>
        </w:rPr>
      </w:pPr>
    </w:p>
    <w:p w:rsidR="00237EE5" w:rsidRDefault="00237EE5" w:rsidP="00B469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(Last)</w:t>
      </w:r>
      <w:r w:rsidRPr="00237EE5">
        <w:rPr>
          <w:rFonts w:hint="eastAsia"/>
          <w:sz w:val="24"/>
          <w:szCs w:val="24"/>
          <w:u w:val="single"/>
        </w:rPr>
        <w:t xml:space="preserve">               </w:t>
      </w:r>
      <w:r>
        <w:rPr>
          <w:sz w:val="24"/>
          <w:szCs w:val="24"/>
          <w:u w:val="single"/>
        </w:rPr>
        <w:t xml:space="preserve"> </w:t>
      </w:r>
      <w:r w:rsidR="003D3EFD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(First)</w:t>
      </w:r>
      <w:r>
        <w:rPr>
          <w:sz w:val="24"/>
          <w:szCs w:val="24"/>
          <w:u w:val="single"/>
        </w:rPr>
        <w:t xml:space="preserve">                  </w:t>
      </w:r>
    </w:p>
    <w:p w:rsidR="00237EE5" w:rsidRPr="003D3EFD" w:rsidRDefault="00237EE5" w:rsidP="003D3EFD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3D3EFD">
        <w:rPr>
          <w:rFonts w:hint="eastAsia"/>
          <w:sz w:val="24"/>
          <w:szCs w:val="24"/>
        </w:rPr>
        <w:t>Address of the Guarantor:</w:t>
      </w:r>
      <w:r w:rsidRPr="003D3EFD">
        <w:rPr>
          <w:sz w:val="24"/>
          <w:szCs w:val="24"/>
        </w:rPr>
        <w:t xml:space="preserve">  (Postal Code         -        )</w:t>
      </w:r>
      <w:r w:rsidR="00253B79">
        <w:rPr>
          <w:sz w:val="24"/>
          <w:szCs w:val="24"/>
        </w:rPr>
        <w:t xml:space="preserve"> </w:t>
      </w:r>
    </w:p>
    <w:p w:rsidR="00237EE5" w:rsidRDefault="00237EE5" w:rsidP="00B46952">
      <w:pPr>
        <w:rPr>
          <w:sz w:val="24"/>
          <w:szCs w:val="24"/>
        </w:rPr>
      </w:pPr>
    </w:p>
    <w:p w:rsidR="00237EE5" w:rsidRPr="003D3EFD" w:rsidRDefault="00237EE5" w:rsidP="00B469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</w:t>
      </w:r>
    </w:p>
    <w:p w:rsidR="00237EE5" w:rsidRPr="003D3EFD" w:rsidRDefault="00237EE5" w:rsidP="003D3EFD">
      <w:pPr>
        <w:pStyle w:val="a3"/>
        <w:numPr>
          <w:ilvl w:val="0"/>
          <w:numId w:val="3"/>
        </w:numPr>
        <w:ind w:leftChars="0"/>
        <w:rPr>
          <w:sz w:val="24"/>
          <w:szCs w:val="24"/>
          <w:u w:val="single"/>
        </w:rPr>
      </w:pPr>
      <w:r w:rsidRPr="003D3EFD">
        <w:rPr>
          <w:sz w:val="24"/>
          <w:szCs w:val="24"/>
        </w:rPr>
        <w:t xml:space="preserve">Phone Number:  </w:t>
      </w:r>
      <w:r w:rsidRPr="003D3EFD">
        <w:rPr>
          <w:sz w:val="24"/>
          <w:szCs w:val="24"/>
          <w:u w:val="single"/>
        </w:rPr>
        <w:t xml:space="preserve">      </w:t>
      </w:r>
      <w:r w:rsidR="003D3EFD" w:rsidRPr="003D3EFD">
        <w:rPr>
          <w:sz w:val="24"/>
          <w:szCs w:val="24"/>
          <w:u w:val="single"/>
        </w:rPr>
        <w:t xml:space="preserve">   (        )               </w:t>
      </w:r>
    </w:p>
    <w:p w:rsidR="00237EE5" w:rsidRDefault="00237EE5" w:rsidP="00B46952">
      <w:pPr>
        <w:rPr>
          <w:sz w:val="24"/>
          <w:szCs w:val="24"/>
        </w:rPr>
      </w:pPr>
    </w:p>
    <w:p w:rsidR="00455B97" w:rsidRPr="003D3EFD" w:rsidRDefault="00B46952" w:rsidP="003D3EFD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3D3EFD">
        <w:rPr>
          <w:sz w:val="24"/>
          <w:szCs w:val="24"/>
        </w:rPr>
        <w:t>20</w:t>
      </w:r>
      <w:r w:rsidRPr="003D3EFD">
        <w:rPr>
          <w:rFonts w:hint="eastAsia"/>
          <w:sz w:val="24"/>
          <w:szCs w:val="24"/>
          <w:u w:val="single"/>
        </w:rPr>
        <w:t xml:space="preserve">   </w:t>
      </w:r>
      <w:r w:rsidR="00237EE5" w:rsidRPr="003D3EFD">
        <w:rPr>
          <w:sz w:val="24"/>
          <w:szCs w:val="24"/>
          <w:u w:val="single"/>
        </w:rPr>
        <w:t xml:space="preserve"> </w:t>
      </w:r>
      <w:r w:rsidRPr="003D3EFD">
        <w:rPr>
          <w:rFonts w:hint="eastAsia"/>
          <w:sz w:val="24"/>
          <w:szCs w:val="24"/>
        </w:rPr>
        <w:t xml:space="preserve"> Academic </w:t>
      </w:r>
      <w:r w:rsidRPr="003D3EFD">
        <w:rPr>
          <w:sz w:val="24"/>
          <w:szCs w:val="24"/>
        </w:rPr>
        <w:t>year</w:t>
      </w:r>
    </w:p>
    <w:p w:rsidR="00455B97" w:rsidRDefault="00B46952" w:rsidP="00B46952">
      <w:pPr>
        <w:rPr>
          <w:sz w:val="24"/>
          <w:szCs w:val="24"/>
        </w:rPr>
      </w:pPr>
      <w:r>
        <w:rPr>
          <w:rFonts w:ascii="ＭＳ 明朝" w:eastAsia="ＭＳ 明朝" w:hAnsi="ＭＳ 明朝" w:cs="Segoe UI Symbol" w:hint="eastAsia"/>
          <w:sz w:val="24"/>
          <w:szCs w:val="24"/>
        </w:rPr>
        <w:t xml:space="preserve">□ </w:t>
      </w:r>
      <w:r>
        <w:rPr>
          <w:sz w:val="24"/>
          <w:szCs w:val="24"/>
        </w:rPr>
        <w:t>1</w:t>
      </w:r>
      <w:r w:rsidRPr="00B4695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/ </w:t>
      </w: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>
        <w:rPr>
          <w:sz w:val="24"/>
          <w:szCs w:val="24"/>
        </w:rPr>
        <w:t>2</w:t>
      </w:r>
      <w:r w:rsidRPr="00B4695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/ </w:t>
      </w: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>
        <w:rPr>
          <w:sz w:val="24"/>
          <w:szCs w:val="24"/>
        </w:rPr>
        <w:t>3</w:t>
      </w:r>
      <w:r w:rsidRPr="00B4695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/ </w:t>
      </w: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>
        <w:rPr>
          <w:sz w:val="24"/>
          <w:szCs w:val="24"/>
        </w:rPr>
        <w:t>4th year</w:t>
      </w:r>
      <w:r w:rsidR="00455B97">
        <w:rPr>
          <w:sz w:val="24"/>
          <w:szCs w:val="24"/>
        </w:rPr>
        <w:t xml:space="preserve"> / </w:t>
      </w:r>
      <w:r w:rsidR="00455B97">
        <w:rPr>
          <w:rFonts w:ascii="ＭＳ 明朝" w:eastAsia="ＭＳ 明朝" w:hAnsi="ＭＳ 明朝" w:hint="eastAsia"/>
          <w:sz w:val="24"/>
          <w:szCs w:val="24"/>
        </w:rPr>
        <w:t>□</w:t>
      </w:r>
      <w:r w:rsidR="00455B97">
        <w:rPr>
          <w:rFonts w:hint="eastAsia"/>
          <w:sz w:val="24"/>
          <w:szCs w:val="24"/>
        </w:rPr>
        <w:t xml:space="preserve"> Research Student</w:t>
      </w:r>
    </w:p>
    <w:p w:rsidR="00B46952" w:rsidRPr="00B46952" w:rsidRDefault="00B46952" w:rsidP="00B4695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46952">
        <w:rPr>
          <w:sz w:val="24"/>
          <w:szCs w:val="24"/>
        </w:rPr>
        <w:t>Faculty of Foreign Studies</w:t>
      </w:r>
    </w:p>
    <w:p w:rsidR="00B46952" w:rsidRDefault="00B46952" w:rsidP="00455B9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46952">
        <w:rPr>
          <w:sz w:val="24"/>
          <w:szCs w:val="24"/>
        </w:rPr>
        <w:t>Faculty of</w:t>
      </w:r>
      <w:r w:rsidR="00455B97">
        <w:rPr>
          <w:sz w:val="24"/>
          <w:szCs w:val="24"/>
        </w:rPr>
        <w:t xml:space="preserve"> Economics and Business Adminis</w:t>
      </w:r>
      <w:r w:rsidRPr="00B46952">
        <w:rPr>
          <w:sz w:val="24"/>
          <w:szCs w:val="24"/>
        </w:rPr>
        <w:t>tration</w:t>
      </w:r>
    </w:p>
    <w:p w:rsidR="00253B79" w:rsidRDefault="003D3EFD" w:rsidP="00455B9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Language Education</w:t>
      </w:r>
      <w:r w:rsidR="00253B79">
        <w:rPr>
          <w:sz w:val="24"/>
          <w:szCs w:val="24"/>
        </w:rPr>
        <w:t>, Graduate School</w:t>
      </w:r>
    </w:p>
    <w:p w:rsidR="00455B97" w:rsidRDefault="003D3EFD" w:rsidP="00455B9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Economics and Business Administration, Graduate School</w:t>
      </w:r>
    </w:p>
    <w:p w:rsidR="00237EE5" w:rsidRDefault="00237EE5" w:rsidP="00237EE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Short-term International</w:t>
      </w:r>
      <w:r>
        <w:rPr>
          <w:rFonts w:hint="eastAsia"/>
          <w:sz w:val="24"/>
          <w:szCs w:val="24"/>
        </w:rPr>
        <w:t xml:space="preserve"> student from </w:t>
      </w:r>
      <w:r>
        <w:rPr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partner university abroad</w:t>
      </w:r>
    </w:p>
    <w:p w:rsidR="00237EE5" w:rsidRDefault="00237EE5" w:rsidP="00237EE5">
      <w:pPr>
        <w:rPr>
          <w:sz w:val="24"/>
          <w:szCs w:val="24"/>
        </w:rPr>
      </w:pPr>
    </w:p>
    <w:p w:rsidR="00237EE5" w:rsidRDefault="003D3EFD" w:rsidP="00237EE5">
      <w:pPr>
        <w:rPr>
          <w:sz w:val="24"/>
          <w:szCs w:val="24"/>
        </w:rPr>
      </w:pPr>
      <w:r>
        <w:rPr>
          <w:sz w:val="24"/>
          <w:szCs w:val="24"/>
        </w:rPr>
        <w:t xml:space="preserve">Submit to: Residence Hall Office, </w:t>
      </w:r>
      <w:bookmarkStart w:id="0" w:name="_GoBack"/>
      <w:bookmarkEnd w:id="0"/>
      <w:r>
        <w:rPr>
          <w:sz w:val="24"/>
          <w:szCs w:val="24"/>
        </w:rPr>
        <w:t>Reitaku University</w:t>
      </w:r>
    </w:p>
    <w:p w:rsidR="003D3EFD" w:rsidRPr="003D3EFD" w:rsidRDefault="003D3EFD" w:rsidP="00237EE5">
      <w:pPr>
        <w:rPr>
          <w:sz w:val="24"/>
          <w:szCs w:val="24"/>
        </w:rPr>
      </w:pPr>
      <w:r>
        <w:rPr>
          <w:sz w:val="24"/>
          <w:szCs w:val="24"/>
        </w:rPr>
        <w:t xml:space="preserve">          2-1-1- Hikarigaoka, Kashiwa City, Chiba Prefecture 277-8686</w:t>
      </w:r>
    </w:p>
    <w:p w:rsidR="00237EE5" w:rsidRDefault="00237EE5" w:rsidP="00237EE5">
      <w:pPr>
        <w:rPr>
          <w:sz w:val="24"/>
          <w:szCs w:val="24"/>
        </w:rPr>
      </w:pPr>
    </w:p>
    <w:p w:rsidR="00253B79" w:rsidRDefault="00B002D3" w:rsidP="00237E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 w:rsidR="00253B79">
        <w:rPr>
          <w:rFonts w:hint="eastAsia"/>
          <w:sz w:val="24"/>
          <w:szCs w:val="24"/>
        </w:rPr>
        <w:t xml:space="preserve"> </w:t>
      </w:r>
      <w:r w:rsidR="00741CEA">
        <w:rPr>
          <w:sz w:val="24"/>
          <w:szCs w:val="24"/>
        </w:rPr>
        <w:t xml:space="preserve">The </w:t>
      </w:r>
      <w:r w:rsidR="00741CEA">
        <w:rPr>
          <w:rFonts w:hint="eastAsia"/>
          <w:sz w:val="24"/>
          <w:szCs w:val="24"/>
        </w:rPr>
        <w:t xml:space="preserve">name and </w:t>
      </w:r>
      <w:r w:rsidR="00253B79">
        <w:rPr>
          <w:rFonts w:hint="eastAsia"/>
          <w:sz w:val="24"/>
          <w:szCs w:val="24"/>
        </w:rPr>
        <w:t xml:space="preserve">address </w:t>
      </w:r>
      <w:r w:rsidR="00253B79">
        <w:rPr>
          <w:sz w:val="24"/>
          <w:szCs w:val="24"/>
        </w:rPr>
        <w:t xml:space="preserve">of the guarantor (a parent in principle) </w:t>
      </w:r>
      <w:r w:rsidR="00253B79">
        <w:rPr>
          <w:rFonts w:hint="eastAsia"/>
          <w:sz w:val="24"/>
          <w:szCs w:val="24"/>
        </w:rPr>
        <w:t>should be written by the guarantor</w:t>
      </w:r>
      <w:r w:rsidR="00253B79">
        <w:rPr>
          <w:sz w:val="24"/>
          <w:szCs w:val="24"/>
        </w:rPr>
        <w:t>.</w:t>
      </w:r>
    </w:p>
    <w:p w:rsidR="00253B79" w:rsidRDefault="00253B79" w:rsidP="00237EE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741CEA">
        <w:rPr>
          <w:sz w:val="24"/>
          <w:szCs w:val="24"/>
        </w:rPr>
        <w:t xml:space="preserve"> The information in this form sha</w:t>
      </w:r>
      <w:r>
        <w:rPr>
          <w:sz w:val="24"/>
          <w:szCs w:val="24"/>
        </w:rPr>
        <w:t xml:space="preserve">ll be used only for </w:t>
      </w:r>
      <w:r w:rsidR="00741CEA">
        <w:rPr>
          <w:sz w:val="24"/>
          <w:szCs w:val="24"/>
        </w:rPr>
        <w:t>the purposes of this declaration.</w:t>
      </w:r>
    </w:p>
    <w:p w:rsidR="008B0434" w:rsidRDefault="008B0434" w:rsidP="008B0434">
      <w:pPr>
        <w:spacing w:line="0" w:lineRule="atLeast"/>
        <w:jc w:val="center"/>
        <w:rPr>
          <w:rFonts w:ascii="Swiss" w:hAnsi="Swiss"/>
          <w:b/>
          <w:bCs/>
          <w:sz w:val="28"/>
          <w:szCs w:val="28"/>
        </w:rPr>
        <w:sectPr w:rsidR="008B0434" w:rsidSect="00B002D3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8B0434" w:rsidRPr="001821B9" w:rsidRDefault="008B0434" w:rsidP="008B0434">
      <w:pPr>
        <w:spacing w:line="0" w:lineRule="atLeast"/>
        <w:jc w:val="center"/>
        <w:rPr>
          <w:rFonts w:ascii="Swiss" w:hAnsi="Swiss"/>
          <w:b/>
          <w:bCs/>
          <w:sz w:val="28"/>
          <w:szCs w:val="28"/>
        </w:rPr>
      </w:pPr>
      <w:r w:rsidRPr="001821B9">
        <w:rPr>
          <w:rFonts w:ascii="Swiss" w:hAnsi="Swiss"/>
          <w:b/>
          <w:bCs/>
          <w:sz w:val="28"/>
          <w:szCs w:val="28"/>
        </w:rPr>
        <w:lastRenderedPageBreak/>
        <w:t>Vision and Rules of Dormitory</w:t>
      </w:r>
      <w:r w:rsidRPr="001821B9">
        <w:rPr>
          <w:rFonts w:ascii="Swiss" w:hAnsi="Swiss" w:hint="eastAsia"/>
          <w:b/>
          <w:bCs/>
          <w:sz w:val="28"/>
          <w:szCs w:val="28"/>
        </w:rPr>
        <w:t xml:space="preserve"> Life</w:t>
      </w:r>
      <w:r w:rsidRPr="001821B9">
        <w:rPr>
          <w:rFonts w:ascii="Swiss" w:hAnsi="Swiss"/>
          <w:b/>
          <w:bCs/>
          <w:sz w:val="28"/>
          <w:szCs w:val="28"/>
        </w:rPr>
        <w:t xml:space="preserve"> at Reitaku University</w:t>
      </w:r>
    </w:p>
    <w:p w:rsidR="008B0434" w:rsidRPr="001821B9" w:rsidRDefault="008B0434" w:rsidP="008B0434">
      <w:pPr>
        <w:spacing w:line="0" w:lineRule="atLeast"/>
        <w:jc w:val="center"/>
        <w:rPr>
          <w:rFonts w:ascii="Swiss" w:hAnsi="Swiss"/>
          <w:b/>
          <w:bCs/>
          <w:sz w:val="28"/>
          <w:szCs w:val="28"/>
        </w:rPr>
      </w:pPr>
    </w:p>
    <w:p w:rsidR="008B0434" w:rsidRPr="001821B9" w:rsidRDefault="008B0434" w:rsidP="008B0434">
      <w:pPr>
        <w:pStyle w:val="a3"/>
        <w:numPr>
          <w:ilvl w:val="0"/>
          <w:numId w:val="4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>O</w:t>
      </w:r>
      <w:r w:rsidRPr="001821B9">
        <w:rPr>
          <w:rFonts w:hint="eastAsia"/>
          <w:bCs/>
          <w:sz w:val="28"/>
          <w:szCs w:val="28"/>
        </w:rPr>
        <w:t xml:space="preserve">ur </w:t>
      </w:r>
      <w:r w:rsidRPr="001821B9">
        <w:rPr>
          <w:bCs/>
          <w:sz w:val="28"/>
          <w:szCs w:val="28"/>
        </w:rPr>
        <w:t>Vision and Dormitory Rules</w:t>
      </w:r>
    </w:p>
    <w:p w:rsidR="008B0434" w:rsidRPr="001821B9" w:rsidRDefault="008B0434" w:rsidP="008B0434">
      <w:pPr>
        <w:spacing w:line="0" w:lineRule="atLeast"/>
        <w:ind w:left="360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>Residence Hall at Reitaku University is designed in accordance with our educational vision</w:t>
      </w:r>
      <w:r w:rsidRPr="001821B9">
        <w:rPr>
          <w:rFonts w:ascii="ＭＳ 明朝" w:hAnsi="ＭＳ 明朝" w:hint="eastAsia"/>
          <w:bCs/>
          <w:sz w:val="28"/>
          <w:szCs w:val="28"/>
        </w:rPr>
        <w:t>―</w:t>
      </w:r>
      <w:r w:rsidRPr="001821B9">
        <w:rPr>
          <w:bCs/>
          <w:sz w:val="28"/>
          <w:szCs w:val="28"/>
        </w:rPr>
        <w:t xml:space="preserve">to create </w:t>
      </w:r>
      <w:r w:rsidRPr="001821B9">
        <w:rPr>
          <w:rFonts w:hint="eastAsia"/>
          <w:bCs/>
          <w:sz w:val="28"/>
          <w:szCs w:val="28"/>
        </w:rPr>
        <w:t xml:space="preserve">an environment </w:t>
      </w:r>
      <w:r w:rsidRPr="001821B9">
        <w:rPr>
          <w:bCs/>
          <w:sz w:val="28"/>
          <w:szCs w:val="28"/>
        </w:rPr>
        <w:t>of wisdom and high moral education for the sustainable future</w:t>
      </w:r>
      <w:r w:rsidRPr="001821B9">
        <w:rPr>
          <w:rFonts w:ascii="ＭＳ 明朝" w:hAnsi="ＭＳ 明朝" w:hint="eastAsia"/>
          <w:bCs/>
          <w:sz w:val="28"/>
          <w:szCs w:val="28"/>
        </w:rPr>
        <w:t>―</w:t>
      </w:r>
      <w:r w:rsidRPr="001821B9">
        <w:rPr>
          <w:bCs/>
          <w:sz w:val="28"/>
          <w:szCs w:val="28"/>
        </w:rPr>
        <w:t xml:space="preserve">and therefore it is a principal facility </w:t>
      </w:r>
      <w:r>
        <w:rPr>
          <w:bCs/>
          <w:sz w:val="28"/>
          <w:szCs w:val="28"/>
        </w:rPr>
        <w:t>of</w:t>
      </w:r>
      <w:r w:rsidRPr="001821B9">
        <w:rPr>
          <w:bCs/>
          <w:sz w:val="28"/>
          <w:szCs w:val="28"/>
        </w:rPr>
        <w:t xml:space="preserve"> our educational system. Residents are, therefore, required to enhance their humanistic self-awareness and to cultivate community life in person-to-person</w:t>
      </w:r>
      <w:r w:rsidRPr="001821B9">
        <w:rPr>
          <w:rFonts w:hint="eastAsia"/>
          <w:bCs/>
          <w:sz w:val="28"/>
          <w:szCs w:val="28"/>
        </w:rPr>
        <w:t xml:space="preserve"> </w:t>
      </w:r>
      <w:r w:rsidRPr="001821B9">
        <w:rPr>
          <w:bCs/>
          <w:sz w:val="28"/>
          <w:szCs w:val="28"/>
        </w:rPr>
        <w:t>interaction</w:t>
      </w:r>
      <w:r w:rsidRPr="001821B9">
        <w:rPr>
          <w:rFonts w:hint="eastAsia"/>
          <w:bCs/>
          <w:sz w:val="28"/>
          <w:szCs w:val="28"/>
        </w:rPr>
        <w:t>s</w:t>
      </w:r>
      <w:r w:rsidRPr="001821B9">
        <w:rPr>
          <w:bCs/>
          <w:sz w:val="28"/>
          <w:szCs w:val="28"/>
        </w:rPr>
        <w:t xml:space="preserve">.  They are also </w:t>
      </w:r>
      <w:r w:rsidRPr="001821B9">
        <w:rPr>
          <w:rFonts w:hint="eastAsia"/>
          <w:bCs/>
          <w:sz w:val="28"/>
          <w:szCs w:val="28"/>
        </w:rPr>
        <w:t>encouraged</w:t>
      </w:r>
      <w:r w:rsidRPr="001821B9">
        <w:rPr>
          <w:bCs/>
          <w:sz w:val="28"/>
          <w:szCs w:val="28"/>
        </w:rPr>
        <w:t xml:space="preserve"> to cooperate actively </w:t>
      </w:r>
      <w:r>
        <w:rPr>
          <w:bCs/>
          <w:sz w:val="28"/>
          <w:szCs w:val="28"/>
        </w:rPr>
        <w:t>in</w:t>
      </w:r>
      <w:r w:rsidRPr="001821B9">
        <w:rPr>
          <w:bCs/>
          <w:sz w:val="28"/>
          <w:szCs w:val="28"/>
        </w:rPr>
        <w:t xml:space="preserve"> the running of the dormitory so as to </w:t>
      </w:r>
      <w:r w:rsidRPr="001821B9">
        <w:rPr>
          <w:rFonts w:hint="eastAsia"/>
          <w:bCs/>
          <w:sz w:val="28"/>
          <w:szCs w:val="28"/>
        </w:rPr>
        <w:t>hone</w:t>
      </w:r>
      <w:r w:rsidRPr="001821B9">
        <w:rPr>
          <w:bCs/>
          <w:sz w:val="28"/>
          <w:szCs w:val="28"/>
        </w:rPr>
        <w:t xml:space="preserve"> their </w:t>
      </w:r>
      <w:r w:rsidRPr="001821B9">
        <w:rPr>
          <w:rFonts w:hint="eastAsia"/>
          <w:bCs/>
          <w:sz w:val="28"/>
          <w:szCs w:val="28"/>
        </w:rPr>
        <w:t xml:space="preserve">skills in </w:t>
      </w:r>
      <w:r w:rsidRPr="001821B9">
        <w:rPr>
          <w:bCs/>
          <w:sz w:val="28"/>
          <w:szCs w:val="28"/>
        </w:rPr>
        <w:t xml:space="preserve">governance and </w:t>
      </w:r>
      <w:r w:rsidRPr="001821B9">
        <w:rPr>
          <w:rFonts w:hint="eastAsia"/>
          <w:bCs/>
          <w:sz w:val="28"/>
          <w:szCs w:val="28"/>
        </w:rPr>
        <w:t xml:space="preserve">the promotion of </w:t>
      </w:r>
      <w:r w:rsidRPr="001821B9">
        <w:rPr>
          <w:bCs/>
          <w:sz w:val="28"/>
          <w:szCs w:val="28"/>
        </w:rPr>
        <w:t xml:space="preserve">harmony, leading to rich self-growth.    </w:t>
      </w:r>
    </w:p>
    <w:p w:rsidR="008B0434" w:rsidRPr="001821B9" w:rsidRDefault="008B0434" w:rsidP="008B0434">
      <w:pPr>
        <w:spacing w:line="0" w:lineRule="atLeast"/>
        <w:rPr>
          <w:rFonts w:ascii="Swiss" w:hAnsi="Swiss"/>
          <w:b/>
          <w:bCs/>
          <w:sz w:val="28"/>
          <w:szCs w:val="28"/>
        </w:rPr>
      </w:pPr>
    </w:p>
    <w:p w:rsidR="008B0434" w:rsidRPr="001821B9" w:rsidRDefault="008B0434" w:rsidP="008B0434">
      <w:pPr>
        <w:spacing w:line="0" w:lineRule="atLeast"/>
        <w:ind w:left="357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>The residen</w:t>
      </w:r>
      <w:r w:rsidRPr="001821B9">
        <w:rPr>
          <w:rFonts w:hint="eastAsia"/>
          <w:bCs/>
          <w:sz w:val="28"/>
          <w:szCs w:val="28"/>
        </w:rPr>
        <w:t>ts</w:t>
      </w:r>
      <w:r w:rsidRPr="001821B9">
        <w:rPr>
          <w:bCs/>
          <w:sz w:val="28"/>
          <w:szCs w:val="28"/>
        </w:rPr>
        <w:t xml:space="preserve"> are requested to observe </w:t>
      </w:r>
      <w:r w:rsidRPr="001821B9">
        <w:rPr>
          <w:rFonts w:hint="eastAsia"/>
          <w:bCs/>
          <w:sz w:val="28"/>
          <w:szCs w:val="28"/>
        </w:rPr>
        <w:t>dormitory</w:t>
      </w:r>
      <w:r w:rsidRPr="001821B9">
        <w:rPr>
          <w:bCs/>
          <w:sz w:val="28"/>
          <w:szCs w:val="28"/>
        </w:rPr>
        <w:t xml:space="preserve"> rules such as curfew, and</w:t>
      </w:r>
      <w:r w:rsidRPr="001821B9">
        <w:rPr>
          <w:rFonts w:hint="eastAsia"/>
          <w:bCs/>
          <w:sz w:val="28"/>
          <w:szCs w:val="28"/>
        </w:rPr>
        <w:t xml:space="preserve"> to ensure that</w:t>
      </w:r>
      <w:r w:rsidRPr="001821B9">
        <w:rPr>
          <w:bCs/>
          <w:sz w:val="28"/>
          <w:szCs w:val="28"/>
        </w:rPr>
        <w:t xml:space="preserve"> everything is kept</w:t>
      </w:r>
      <w:r w:rsidRPr="001821B9">
        <w:rPr>
          <w:rFonts w:hint="eastAsia"/>
          <w:bCs/>
          <w:sz w:val="28"/>
          <w:szCs w:val="28"/>
        </w:rPr>
        <w:t xml:space="preserve"> clean and </w:t>
      </w:r>
      <w:r>
        <w:rPr>
          <w:bCs/>
          <w:sz w:val="28"/>
          <w:szCs w:val="28"/>
        </w:rPr>
        <w:t>tidy</w:t>
      </w:r>
      <w:r w:rsidRPr="001821B9">
        <w:rPr>
          <w:rFonts w:hint="eastAsia"/>
          <w:bCs/>
          <w:sz w:val="28"/>
          <w:szCs w:val="28"/>
        </w:rPr>
        <w:t xml:space="preserve"> through</w:t>
      </w:r>
      <w:r w:rsidRPr="001821B9">
        <w:rPr>
          <w:bCs/>
          <w:sz w:val="28"/>
          <w:szCs w:val="28"/>
        </w:rPr>
        <w:t xml:space="preserve"> self-governance with leaders elected </w:t>
      </w:r>
      <w:r w:rsidRPr="001821B9">
        <w:rPr>
          <w:rFonts w:hint="eastAsia"/>
          <w:bCs/>
          <w:sz w:val="28"/>
          <w:szCs w:val="28"/>
        </w:rPr>
        <w:t xml:space="preserve">from </w:t>
      </w:r>
      <w:r w:rsidRPr="001821B9">
        <w:rPr>
          <w:bCs/>
          <w:sz w:val="28"/>
          <w:szCs w:val="28"/>
        </w:rPr>
        <w:t>among residen</w:t>
      </w:r>
      <w:r w:rsidRPr="001821B9">
        <w:rPr>
          <w:rFonts w:hint="eastAsia"/>
          <w:bCs/>
          <w:sz w:val="28"/>
          <w:szCs w:val="28"/>
        </w:rPr>
        <w:t>ts</w:t>
      </w:r>
      <w:r w:rsidRPr="001821B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All residents</w:t>
      </w:r>
      <w:r w:rsidRPr="001821B9">
        <w:rPr>
          <w:bCs/>
          <w:sz w:val="28"/>
          <w:szCs w:val="28"/>
        </w:rPr>
        <w:t xml:space="preserve"> are encouraged to join events such as dorm-life orientations, </w:t>
      </w:r>
      <w:r>
        <w:rPr>
          <w:bCs/>
          <w:sz w:val="28"/>
          <w:szCs w:val="28"/>
        </w:rPr>
        <w:t>u</w:t>
      </w:r>
      <w:r w:rsidRPr="001821B9">
        <w:rPr>
          <w:bCs/>
          <w:sz w:val="28"/>
          <w:szCs w:val="28"/>
        </w:rPr>
        <w:t>nit meetings, and</w:t>
      </w:r>
      <w:r w:rsidR="00E4409E">
        <w:rPr>
          <w:bCs/>
          <w:sz w:val="28"/>
          <w:szCs w:val="28"/>
        </w:rPr>
        <w:t xml:space="preserve"> the cleaning of public areas. </w:t>
      </w:r>
      <w:r w:rsidR="00E4409E">
        <w:rPr>
          <w:rFonts w:hint="eastAsia"/>
          <w:bCs/>
          <w:sz w:val="28"/>
          <w:szCs w:val="28"/>
        </w:rPr>
        <w:t xml:space="preserve">Only </w:t>
      </w:r>
      <w:r w:rsidR="00E4409E">
        <w:rPr>
          <w:bCs/>
          <w:sz w:val="28"/>
          <w:szCs w:val="28"/>
        </w:rPr>
        <w:t>f</w:t>
      </w:r>
      <w:r w:rsidR="00E4409E">
        <w:rPr>
          <w:rFonts w:hint="eastAsia"/>
          <w:bCs/>
          <w:sz w:val="28"/>
          <w:szCs w:val="28"/>
        </w:rPr>
        <w:t>e</w:t>
      </w:r>
      <w:r w:rsidR="00E4409E">
        <w:rPr>
          <w:bCs/>
          <w:sz w:val="28"/>
          <w:szCs w:val="28"/>
        </w:rPr>
        <w:t>male students can live in the dormitory but depending on the number of people, some female students can may not be able to live in the dormitory.</w:t>
      </w:r>
      <w:r w:rsidR="00F518B1">
        <w:rPr>
          <w:bCs/>
          <w:sz w:val="28"/>
          <w:szCs w:val="28"/>
        </w:rPr>
        <w:t xml:space="preserve"> In that situation, </w:t>
      </w:r>
      <w:r w:rsidR="008B18F1">
        <w:rPr>
          <w:bCs/>
          <w:sz w:val="28"/>
          <w:szCs w:val="28"/>
        </w:rPr>
        <w:t>some female students will live in off-campus apartment.</w:t>
      </w:r>
    </w:p>
    <w:p w:rsidR="008B0434" w:rsidRPr="001821B9" w:rsidRDefault="008B0434" w:rsidP="008B0434">
      <w:pPr>
        <w:spacing w:line="0" w:lineRule="atLeast"/>
        <w:rPr>
          <w:rFonts w:ascii="Swiss" w:hAnsi="Swiss"/>
          <w:b/>
          <w:bCs/>
          <w:sz w:val="28"/>
          <w:szCs w:val="28"/>
        </w:rPr>
      </w:pPr>
    </w:p>
    <w:p w:rsidR="008B0434" w:rsidRPr="001821B9" w:rsidRDefault="008B0434" w:rsidP="008B0434">
      <w:pPr>
        <w:pStyle w:val="a3"/>
        <w:numPr>
          <w:ilvl w:val="0"/>
          <w:numId w:val="4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sz w:val="28"/>
          <w:szCs w:val="28"/>
        </w:rPr>
        <w:t>Key features of dormitory life</w:t>
      </w:r>
    </w:p>
    <w:p w:rsidR="008B0434" w:rsidRPr="001821B9" w:rsidRDefault="008B0434" w:rsidP="008B0434">
      <w:pPr>
        <w:pStyle w:val="a3"/>
        <w:spacing w:line="0" w:lineRule="atLeast"/>
        <w:ind w:leftChars="0"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Pr="001821B9">
        <w:rPr>
          <w:rFonts w:hint="eastAsia"/>
          <w:bCs/>
          <w:sz w:val="28"/>
          <w:szCs w:val="28"/>
        </w:rPr>
        <w:t>he dormitory has self-governance as its policy</w:t>
      </w:r>
      <w:r>
        <w:rPr>
          <w:bCs/>
          <w:sz w:val="28"/>
          <w:szCs w:val="28"/>
        </w:rPr>
        <w:t xml:space="preserve"> and </w:t>
      </w:r>
      <w:r w:rsidRPr="001821B9">
        <w:rPr>
          <w:bCs/>
          <w:sz w:val="28"/>
          <w:szCs w:val="28"/>
        </w:rPr>
        <w:t xml:space="preserve">students live </w:t>
      </w:r>
      <w:r>
        <w:rPr>
          <w:bCs/>
          <w:sz w:val="28"/>
          <w:szCs w:val="28"/>
        </w:rPr>
        <w:t xml:space="preserve">there </w:t>
      </w:r>
      <w:r w:rsidRPr="001821B9">
        <w:rPr>
          <w:bCs/>
          <w:sz w:val="28"/>
          <w:szCs w:val="28"/>
        </w:rPr>
        <w:t xml:space="preserve">observing its rules under unit leaders selected </w:t>
      </w:r>
      <w:r>
        <w:rPr>
          <w:bCs/>
          <w:sz w:val="28"/>
          <w:szCs w:val="28"/>
        </w:rPr>
        <w:t xml:space="preserve">from </w:t>
      </w:r>
      <w:r w:rsidRPr="001821B9">
        <w:rPr>
          <w:bCs/>
          <w:sz w:val="28"/>
          <w:szCs w:val="28"/>
        </w:rPr>
        <w:t xml:space="preserve">among residents. All residents are requested to follow </w:t>
      </w:r>
      <w:r>
        <w:rPr>
          <w:bCs/>
          <w:sz w:val="28"/>
          <w:szCs w:val="28"/>
        </w:rPr>
        <w:t>the conditions</w:t>
      </w:r>
      <w:r w:rsidRPr="001821B9">
        <w:rPr>
          <w:bCs/>
          <w:sz w:val="28"/>
          <w:szCs w:val="28"/>
        </w:rPr>
        <w:t xml:space="preserve"> below, since they are designed to help ensure a pleasant, enjoyable life for everyone.  </w:t>
      </w:r>
    </w:p>
    <w:p w:rsidR="008B0434" w:rsidRPr="001821B9" w:rsidRDefault="008B0434" w:rsidP="008B0434">
      <w:pPr>
        <w:pStyle w:val="a3"/>
        <w:spacing w:line="0" w:lineRule="atLeast"/>
        <w:ind w:leftChars="0" w:left="360"/>
        <w:rPr>
          <w:bCs/>
          <w:sz w:val="28"/>
          <w:szCs w:val="28"/>
        </w:rPr>
      </w:pPr>
    </w:p>
    <w:p w:rsidR="008B0434" w:rsidRPr="001821B9" w:rsidRDefault="008B0434" w:rsidP="008B0434">
      <w:pPr>
        <w:pStyle w:val="a3"/>
        <w:numPr>
          <w:ilvl w:val="0"/>
          <w:numId w:val="5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rFonts w:hint="eastAsia"/>
          <w:bCs/>
          <w:sz w:val="28"/>
          <w:szCs w:val="28"/>
        </w:rPr>
        <w:t>Meals</w:t>
      </w:r>
    </w:p>
    <w:p w:rsidR="008B0434" w:rsidRPr="001821B9" w:rsidRDefault="008B0434" w:rsidP="008B0434">
      <w:pPr>
        <w:pStyle w:val="a3"/>
        <w:spacing w:line="0" w:lineRule="atLeast"/>
        <w:ind w:leftChars="0" w:left="555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 xml:space="preserve">In the kitchen spaces there are household appliances including IH cooking stoves </w:t>
      </w:r>
      <w:r>
        <w:rPr>
          <w:bCs/>
          <w:sz w:val="28"/>
          <w:szCs w:val="28"/>
        </w:rPr>
        <w:t>that</w:t>
      </w:r>
      <w:r w:rsidRPr="001821B9">
        <w:rPr>
          <w:bCs/>
          <w:sz w:val="28"/>
          <w:szCs w:val="28"/>
        </w:rPr>
        <w:t xml:space="preserve"> are free </w:t>
      </w:r>
      <w:r>
        <w:rPr>
          <w:bCs/>
          <w:sz w:val="28"/>
          <w:szCs w:val="28"/>
        </w:rPr>
        <w:t>for residents to</w:t>
      </w:r>
      <w:r w:rsidRPr="001821B9">
        <w:rPr>
          <w:bCs/>
          <w:sz w:val="28"/>
          <w:szCs w:val="28"/>
        </w:rPr>
        <w:t xml:space="preserve"> use for everyday cooking.  Some </w:t>
      </w:r>
      <w:r w:rsidRPr="001821B9">
        <w:rPr>
          <w:rFonts w:hint="eastAsia"/>
          <w:bCs/>
          <w:sz w:val="28"/>
          <w:szCs w:val="28"/>
        </w:rPr>
        <w:t>additional</w:t>
      </w:r>
      <w:r w:rsidRPr="001821B9">
        <w:rPr>
          <w:bCs/>
          <w:sz w:val="28"/>
          <w:szCs w:val="28"/>
        </w:rPr>
        <w:t xml:space="preserve"> cooking equipment may ne</w:t>
      </w:r>
      <w:r w:rsidR="003145B5">
        <w:rPr>
          <w:bCs/>
          <w:sz w:val="28"/>
          <w:szCs w:val="28"/>
        </w:rPr>
        <w:t>ed to be purchased personally.</w:t>
      </w:r>
      <w:r w:rsidRPr="001821B9">
        <w:rPr>
          <w:bCs/>
          <w:sz w:val="28"/>
          <w:szCs w:val="28"/>
        </w:rPr>
        <w:t xml:space="preserve">  </w:t>
      </w:r>
    </w:p>
    <w:p w:rsidR="008B0434" w:rsidRPr="001821B9" w:rsidRDefault="008B0434" w:rsidP="008B0434">
      <w:pPr>
        <w:pStyle w:val="a3"/>
        <w:numPr>
          <w:ilvl w:val="0"/>
          <w:numId w:val="5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>Smoking cigarettes and drinking alcohol are not permitted in the residen</w:t>
      </w:r>
      <w:r>
        <w:rPr>
          <w:bCs/>
          <w:sz w:val="28"/>
          <w:szCs w:val="28"/>
        </w:rPr>
        <w:t>ce</w:t>
      </w:r>
      <w:r w:rsidRPr="001821B9">
        <w:rPr>
          <w:bCs/>
          <w:sz w:val="28"/>
          <w:szCs w:val="28"/>
        </w:rPr>
        <w:t xml:space="preserve"> buildings.  </w:t>
      </w:r>
    </w:p>
    <w:p w:rsidR="008B0434" w:rsidRPr="001821B9" w:rsidRDefault="008B0434" w:rsidP="008B0434">
      <w:pPr>
        <w:pStyle w:val="a3"/>
        <w:numPr>
          <w:ilvl w:val="0"/>
          <w:numId w:val="5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 xml:space="preserve">Curfew </w:t>
      </w:r>
    </w:p>
    <w:p w:rsidR="008B0434" w:rsidRPr="001821B9" w:rsidRDefault="008B0434" w:rsidP="008B0434">
      <w:pPr>
        <w:pStyle w:val="a3"/>
        <w:numPr>
          <w:ilvl w:val="0"/>
          <w:numId w:val="6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lastRenderedPageBreak/>
        <w:t xml:space="preserve">When going out or staying out, please tell your floor/unit leaders </w:t>
      </w:r>
      <w:r w:rsidRPr="001821B9">
        <w:rPr>
          <w:rFonts w:hint="eastAsia"/>
          <w:bCs/>
          <w:sz w:val="28"/>
          <w:szCs w:val="28"/>
        </w:rPr>
        <w:t xml:space="preserve">where you are </w:t>
      </w:r>
      <w:r w:rsidRPr="001821B9">
        <w:rPr>
          <w:bCs/>
          <w:sz w:val="28"/>
          <w:szCs w:val="28"/>
        </w:rPr>
        <w:t>go</w:t>
      </w:r>
      <w:r w:rsidRPr="001821B9">
        <w:rPr>
          <w:rFonts w:hint="eastAsia"/>
          <w:bCs/>
          <w:sz w:val="28"/>
          <w:szCs w:val="28"/>
        </w:rPr>
        <w:t>ing</w:t>
      </w:r>
      <w:r w:rsidRPr="001821B9">
        <w:rPr>
          <w:bCs/>
          <w:sz w:val="28"/>
          <w:szCs w:val="28"/>
        </w:rPr>
        <w:t xml:space="preserve"> and </w:t>
      </w:r>
      <w:r>
        <w:rPr>
          <w:bCs/>
          <w:sz w:val="28"/>
          <w:szCs w:val="28"/>
        </w:rPr>
        <w:t xml:space="preserve">the </w:t>
      </w:r>
      <w:r w:rsidRPr="001821B9">
        <w:rPr>
          <w:bCs/>
          <w:sz w:val="28"/>
          <w:szCs w:val="28"/>
        </w:rPr>
        <w:t xml:space="preserve">estimated time </w:t>
      </w:r>
      <w:r>
        <w:rPr>
          <w:bCs/>
          <w:sz w:val="28"/>
          <w:szCs w:val="28"/>
        </w:rPr>
        <w:t>of return</w:t>
      </w:r>
      <w:r w:rsidRPr="001821B9">
        <w:rPr>
          <w:bCs/>
          <w:sz w:val="28"/>
          <w:szCs w:val="28"/>
        </w:rPr>
        <w:t xml:space="preserve">, and also, when staying out, please submit a notice </w:t>
      </w:r>
      <w:r>
        <w:rPr>
          <w:bCs/>
          <w:sz w:val="28"/>
          <w:szCs w:val="28"/>
        </w:rPr>
        <w:t>(</w:t>
      </w:r>
      <w:r w:rsidRPr="001821B9">
        <w:rPr>
          <w:rFonts w:hint="eastAsia"/>
          <w:bCs/>
          <w:sz w:val="28"/>
          <w:szCs w:val="28"/>
        </w:rPr>
        <w:t>using</w:t>
      </w:r>
      <w:r w:rsidRPr="001821B9">
        <w:rPr>
          <w:bCs/>
          <w:sz w:val="28"/>
          <w:szCs w:val="28"/>
        </w:rPr>
        <w:t xml:space="preserve"> </w:t>
      </w:r>
      <w:r w:rsidRPr="001821B9">
        <w:rPr>
          <w:rFonts w:hint="eastAsia"/>
          <w:bCs/>
          <w:sz w:val="28"/>
          <w:szCs w:val="28"/>
        </w:rPr>
        <w:t>the</w:t>
      </w:r>
      <w:r w:rsidRPr="001821B9">
        <w:rPr>
          <w:bCs/>
          <w:sz w:val="28"/>
          <w:szCs w:val="28"/>
        </w:rPr>
        <w:t xml:space="preserve"> designated form</w:t>
      </w:r>
      <w:r>
        <w:rPr>
          <w:bCs/>
          <w:sz w:val="28"/>
          <w:szCs w:val="28"/>
        </w:rPr>
        <w:t>)</w:t>
      </w:r>
      <w:r w:rsidRPr="001821B9">
        <w:rPr>
          <w:bCs/>
          <w:sz w:val="28"/>
          <w:szCs w:val="28"/>
        </w:rPr>
        <w:t xml:space="preserve"> to the Dormitory Office.  </w:t>
      </w:r>
    </w:p>
    <w:p w:rsidR="008B0434" w:rsidRPr="00FF5EA3" w:rsidRDefault="008B0434" w:rsidP="00FF5EA3">
      <w:pPr>
        <w:pStyle w:val="a3"/>
        <w:numPr>
          <w:ilvl w:val="0"/>
          <w:numId w:val="6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>The doors to all the dormitories are locked at 12.00 a.m. (midnight). Please make sure that you are back in your residence before this time. The doors are open</w:t>
      </w:r>
      <w:r w:rsidRPr="001821B9">
        <w:rPr>
          <w:rFonts w:hint="eastAsia"/>
          <w:bCs/>
          <w:sz w:val="28"/>
          <w:szCs w:val="28"/>
        </w:rPr>
        <w:t>ed</w:t>
      </w:r>
      <w:r w:rsidRPr="001821B9">
        <w:rPr>
          <w:bCs/>
          <w:sz w:val="28"/>
          <w:szCs w:val="28"/>
        </w:rPr>
        <w:t xml:space="preserve"> at 6.00 a.m.</w:t>
      </w:r>
      <w:r w:rsidR="00FF5EA3">
        <w:rPr>
          <w:bCs/>
          <w:sz w:val="28"/>
          <w:szCs w:val="28"/>
        </w:rPr>
        <w:t xml:space="preserve"> However these locked/opend time might be change for measures against COVIT-19.</w:t>
      </w:r>
    </w:p>
    <w:p w:rsidR="008B0434" w:rsidRPr="001821B9" w:rsidRDefault="008B0434" w:rsidP="008B0434">
      <w:pPr>
        <w:pStyle w:val="a3"/>
        <w:numPr>
          <w:ilvl w:val="0"/>
          <w:numId w:val="5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>Visitors</w:t>
      </w:r>
    </w:p>
    <w:p w:rsidR="008B0434" w:rsidRPr="001821B9" w:rsidRDefault="008B0434" w:rsidP="008B0434">
      <w:pPr>
        <w:pStyle w:val="a3"/>
        <w:numPr>
          <w:ilvl w:val="0"/>
          <w:numId w:val="6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>You cannot have non-residents stay</w:t>
      </w:r>
      <w:r>
        <w:rPr>
          <w:bCs/>
          <w:sz w:val="28"/>
          <w:szCs w:val="28"/>
        </w:rPr>
        <w:t xml:space="preserve"> in the dormitory</w:t>
      </w:r>
      <w:r w:rsidRPr="001821B9">
        <w:rPr>
          <w:bCs/>
          <w:sz w:val="28"/>
          <w:szCs w:val="28"/>
        </w:rPr>
        <w:t xml:space="preserve">.    </w:t>
      </w:r>
    </w:p>
    <w:p w:rsidR="008B0434" w:rsidRPr="001821B9" w:rsidRDefault="008B0434" w:rsidP="008B0434">
      <w:pPr>
        <w:pStyle w:val="a3"/>
        <w:numPr>
          <w:ilvl w:val="0"/>
          <w:numId w:val="6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 xml:space="preserve">No person of the opposite sex is allowed to enter any dormitory.  </w:t>
      </w:r>
    </w:p>
    <w:p w:rsidR="008B0434" w:rsidRPr="001821B9" w:rsidRDefault="008B0434" w:rsidP="008B0434">
      <w:pPr>
        <w:pStyle w:val="a3"/>
        <w:numPr>
          <w:ilvl w:val="0"/>
          <w:numId w:val="6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rFonts w:hint="eastAsia"/>
          <w:bCs/>
          <w:sz w:val="28"/>
          <w:szCs w:val="28"/>
        </w:rPr>
        <w:t xml:space="preserve">When inviting family members, please report this to </w:t>
      </w:r>
      <w:r w:rsidRPr="001821B9">
        <w:rPr>
          <w:bCs/>
          <w:sz w:val="28"/>
          <w:szCs w:val="28"/>
        </w:rPr>
        <w:t>the</w:t>
      </w:r>
      <w:r w:rsidRPr="001821B9">
        <w:rPr>
          <w:rFonts w:hint="eastAsia"/>
          <w:bCs/>
          <w:sz w:val="28"/>
          <w:szCs w:val="28"/>
        </w:rPr>
        <w:t xml:space="preserve"> </w:t>
      </w:r>
      <w:r w:rsidRPr="001821B9">
        <w:rPr>
          <w:bCs/>
          <w:sz w:val="28"/>
          <w:szCs w:val="28"/>
        </w:rPr>
        <w:t xml:space="preserve">Dormitory Office which will issue an “entry permit to the dormitory”.  </w:t>
      </w:r>
    </w:p>
    <w:p w:rsidR="008B0434" w:rsidRPr="001821B9" w:rsidRDefault="008B0434" w:rsidP="008B0434">
      <w:pPr>
        <w:pStyle w:val="a3"/>
        <w:numPr>
          <w:ilvl w:val="0"/>
          <w:numId w:val="5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rFonts w:hint="eastAsia"/>
          <w:bCs/>
          <w:sz w:val="28"/>
          <w:szCs w:val="28"/>
        </w:rPr>
        <w:t>Cleaning activity</w:t>
      </w:r>
    </w:p>
    <w:p w:rsidR="008B0434" w:rsidRPr="001821B9" w:rsidRDefault="008B0434" w:rsidP="008B0434">
      <w:pPr>
        <w:pStyle w:val="a3"/>
        <w:spacing w:line="0" w:lineRule="atLeast"/>
        <w:ind w:leftChars="0" w:left="555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 xml:space="preserve">The common areas such as kitchen, laundry, toilets and shower rooms have to be cleaned by </w:t>
      </w:r>
      <w:r>
        <w:rPr>
          <w:bCs/>
          <w:sz w:val="28"/>
          <w:szCs w:val="28"/>
        </w:rPr>
        <w:t xml:space="preserve">the </w:t>
      </w:r>
      <w:r w:rsidRPr="001821B9">
        <w:rPr>
          <w:bCs/>
          <w:sz w:val="28"/>
          <w:szCs w:val="28"/>
        </w:rPr>
        <w:t xml:space="preserve">residents themselves, so please join these activities with your floor leader and your unit leader.  </w:t>
      </w:r>
    </w:p>
    <w:p w:rsidR="008B0434" w:rsidRPr="001821B9" w:rsidRDefault="008B0434" w:rsidP="008B0434">
      <w:pPr>
        <w:pStyle w:val="a3"/>
        <w:numPr>
          <w:ilvl w:val="0"/>
          <w:numId w:val="5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rFonts w:hint="eastAsia"/>
          <w:bCs/>
          <w:sz w:val="28"/>
          <w:szCs w:val="28"/>
        </w:rPr>
        <w:t>In cases where</w:t>
      </w:r>
      <w:r w:rsidRPr="001821B9">
        <w:rPr>
          <w:bCs/>
          <w:sz w:val="28"/>
          <w:szCs w:val="28"/>
        </w:rPr>
        <w:t xml:space="preserve"> </w:t>
      </w:r>
      <w:r w:rsidRPr="001821B9">
        <w:rPr>
          <w:rFonts w:hint="eastAsia"/>
          <w:bCs/>
          <w:sz w:val="28"/>
          <w:szCs w:val="28"/>
        </w:rPr>
        <w:t xml:space="preserve">residents cause damage to </w:t>
      </w:r>
      <w:r w:rsidRPr="001821B9">
        <w:rPr>
          <w:bCs/>
          <w:sz w:val="28"/>
          <w:szCs w:val="28"/>
        </w:rPr>
        <w:t xml:space="preserve">/ </w:t>
      </w:r>
      <w:r w:rsidRPr="001821B9">
        <w:rPr>
          <w:rFonts w:hint="eastAsia"/>
          <w:bCs/>
          <w:sz w:val="28"/>
          <w:szCs w:val="28"/>
        </w:rPr>
        <w:t>lose</w:t>
      </w:r>
      <w:r w:rsidRPr="001821B9">
        <w:rPr>
          <w:bCs/>
          <w:sz w:val="28"/>
          <w:szCs w:val="28"/>
        </w:rPr>
        <w:t xml:space="preserve"> </w:t>
      </w:r>
      <w:r w:rsidRPr="001821B9">
        <w:rPr>
          <w:rFonts w:hint="eastAsia"/>
          <w:bCs/>
          <w:sz w:val="28"/>
          <w:szCs w:val="28"/>
        </w:rPr>
        <w:t xml:space="preserve">the </w:t>
      </w:r>
      <w:r w:rsidRPr="001821B9">
        <w:rPr>
          <w:bCs/>
          <w:sz w:val="28"/>
          <w:szCs w:val="28"/>
        </w:rPr>
        <w:t>dormitory’s</w:t>
      </w:r>
      <w:r w:rsidRPr="001821B9">
        <w:rPr>
          <w:rFonts w:hint="eastAsia"/>
          <w:bCs/>
          <w:sz w:val="28"/>
          <w:szCs w:val="28"/>
        </w:rPr>
        <w:t xml:space="preserve"> </w:t>
      </w:r>
      <w:r w:rsidRPr="001821B9">
        <w:rPr>
          <w:bCs/>
          <w:sz w:val="28"/>
          <w:szCs w:val="28"/>
        </w:rPr>
        <w:t>property or facilities, intentionally</w:t>
      </w:r>
      <w:r w:rsidRPr="001821B9">
        <w:rPr>
          <w:rFonts w:hint="eastAsia"/>
          <w:bCs/>
          <w:sz w:val="28"/>
          <w:szCs w:val="28"/>
        </w:rPr>
        <w:t xml:space="preserve"> or otherwise, </w:t>
      </w:r>
      <w:r w:rsidRPr="001821B9">
        <w:rPr>
          <w:bCs/>
          <w:sz w:val="28"/>
          <w:szCs w:val="28"/>
        </w:rPr>
        <w:t>th</w:t>
      </w:r>
      <w:r w:rsidRPr="001821B9">
        <w:rPr>
          <w:rFonts w:hint="eastAsia"/>
          <w:bCs/>
          <w:sz w:val="28"/>
          <w:szCs w:val="28"/>
        </w:rPr>
        <w:t>at</w:t>
      </w:r>
      <w:r w:rsidRPr="001821B9">
        <w:rPr>
          <w:bCs/>
          <w:sz w:val="28"/>
          <w:szCs w:val="28"/>
        </w:rPr>
        <w:t xml:space="preserve"> person </w:t>
      </w:r>
      <w:r w:rsidRPr="001821B9">
        <w:rPr>
          <w:rFonts w:hint="eastAsia"/>
          <w:bCs/>
          <w:sz w:val="28"/>
          <w:szCs w:val="28"/>
        </w:rPr>
        <w:t xml:space="preserve">must </w:t>
      </w:r>
      <w:r w:rsidRPr="001821B9">
        <w:rPr>
          <w:bCs/>
          <w:sz w:val="28"/>
          <w:szCs w:val="28"/>
        </w:rPr>
        <w:t xml:space="preserve">pay the corresponding maintenance fee whatever it is.  So please use </w:t>
      </w:r>
      <w:r w:rsidRPr="001821B9">
        <w:rPr>
          <w:rFonts w:hint="eastAsia"/>
          <w:bCs/>
          <w:sz w:val="28"/>
          <w:szCs w:val="28"/>
        </w:rPr>
        <w:t>the facilities</w:t>
      </w:r>
      <w:r w:rsidRPr="001821B9">
        <w:rPr>
          <w:bCs/>
          <w:sz w:val="28"/>
          <w:szCs w:val="28"/>
        </w:rPr>
        <w:t xml:space="preserve"> carefully.</w:t>
      </w:r>
    </w:p>
    <w:p w:rsidR="008B0434" w:rsidRPr="001821B9" w:rsidRDefault="008B0434" w:rsidP="008B0434">
      <w:pPr>
        <w:pStyle w:val="a3"/>
        <w:numPr>
          <w:ilvl w:val="0"/>
          <w:numId w:val="5"/>
        </w:numPr>
        <w:spacing w:line="0" w:lineRule="atLeast"/>
        <w:ind w:leftChars="0"/>
        <w:rPr>
          <w:bCs/>
          <w:sz w:val="28"/>
          <w:szCs w:val="28"/>
        </w:rPr>
      </w:pPr>
      <w:r w:rsidRPr="001821B9">
        <w:rPr>
          <w:bCs/>
          <w:sz w:val="28"/>
          <w:szCs w:val="28"/>
        </w:rPr>
        <w:t>The dormitories are close</w:t>
      </w:r>
      <w:r w:rsidRPr="001821B9">
        <w:rPr>
          <w:rFonts w:hint="eastAsia"/>
          <w:bCs/>
          <w:sz w:val="28"/>
          <w:szCs w:val="28"/>
        </w:rPr>
        <w:t>d</w:t>
      </w:r>
      <w:r w:rsidRPr="001821B9">
        <w:rPr>
          <w:bCs/>
          <w:sz w:val="28"/>
          <w:szCs w:val="28"/>
        </w:rPr>
        <w:t xml:space="preserve"> during </w:t>
      </w:r>
      <w:r w:rsidRPr="001821B9">
        <w:rPr>
          <w:rFonts w:hint="eastAsia"/>
          <w:bCs/>
          <w:sz w:val="28"/>
          <w:szCs w:val="28"/>
        </w:rPr>
        <w:t xml:space="preserve">the </w:t>
      </w:r>
      <w:r w:rsidRPr="001821B9">
        <w:rPr>
          <w:bCs/>
          <w:sz w:val="28"/>
          <w:szCs w:val="28"/>
        </w:rPr>
        <w:t xml:space="preserve">holiday seasons between semesters, however, you may be allowed to </w:t>
      </w:r>
      <w:r w:rsidRPr="001821B9">
        <w:rPr>
          <w:rFonts w:hint="eastAsia"/>
          <w:bCs/>
          <w:sz w:val="28"/>
          <w:szCs w:val="28"/>
        </w:rPr>
        <w:t xml:space="preserve">continue </w:t>
      </w:r>
      <w:r>
        <w:rPr>
          <w:bCs/>
          <w:sz w:val="28"/>
          <w:szCs w:val="28"/>
        </w:rPr>
        <w:t xml:space="preserve">to stay in </w:t>
      </w:r>
      <w:r w:rsidRPr="001821B9">
        <w:rPr>
          <w:rFonts w:hint="eastAsia"/>
          <w:bCs/>
          <w:sz w:val="28"/>
          <w:szCs w:val="28"/>
        </w:rPr>
        <w:t>your residence</w:t>
      </w:r>
      <w:r w:rsidRPr="001821B9">
        <w:rPr>
          <w:bCs/>
          <w:sz w:val="28"/>
          <w:szCs w:val="28"/>
        </w:rPr>
        <w:t xml:space="preserve"> upon request.      </w:t>
      </w:r>
    </w:p>
    <w:p w:rsidR="008B0434" w:rsidRPr="002F128F" w:rsidRDefault="008B0434" w:rsidP="008B0434">
      <w:pPr>
        <w:pStyle w:val="a3"/>
        <w:numPr>
          <w:ilvl w:val="0"/>
          <w:numId w:val="5"/>
        </w:numPr>
        <w:spacing w:line="0" w:lineRule="atLeast"/>
        <w:ind w:leftChars="0"/>
        <w:rPr>
          <w:sz w:val="28"/>
          <w:szCs w:val="28"/>
        </w:rPr>
      </w:pPr>
      <w:r w:rsidRPr="002F128F">
        <w:rPr>
          <w:rFonts w:hint="eastAsia"/>
          <w:bCs/>
          <w:sz w:val="28"/>
          <w:szCs w:val="28"/>
        </w:rPr>
        <w:t>More</w:t>
      </w:r>
      <w:r w:rsidRPr="002F128F">
        <w:rPr>
          <w:bCs/>
          <w:sz w:val="28"/>
          <w:szCs w:val="28"/>
        </w:rPr>
        <w:t xml:space="preserve"> conditions are listed in th</w:t>
      </w:r>
      <w:r>
        <w:rPr>
          <w:bCs/>
          <w:sz w:val="28"/>
          <w:szCs w:val="28"/>
        </w:rPr>
        <w:t>e</w:t>
      </w:r>
      <w:r w:rsidRPr="002F12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documents</w:t>
      </w:r>
      <w:r w:rsidRPr="002F128F">
        <w:rPr>
          <w:bCs/>
          <w:sz w:val="28"/>
          <w:szCs w:val="28"/>
        </w:rPr>
        <w:t xml:space="preserve"> which will be provided on your arrival.  We expect all residents to read it so that they do not violate the rules which may result in them being asked </w:t>
      </w:r>
      <w:r w:rsidRPr="002F128F">
        <w:rPr>
          <w:rFonts w:hint="eastAsia"/>
          <w:bCs/>
          <w:sz w:val="28"/>
          <w:szCs w:val="28"/>
        </w:rPr>
        <w:t xml:space="preserve">to </w:t>
      </w:r>
      <w:r w:rsidRPr="002F128F">
        <w:rPr>
          <w:bCs/>
          <w:sz w:val="28"/>
          <w:szCs w:val="28"/>
        </w:rPr>
        <w:t xml:space="preserve">move out </w:t>
      </w:r>
    </w:p>
    <w:p w:rsidR="008B0434" w:rsidRPr="008B0434" w:rsidRDefault="008B0434" w:rsidP="00237EE5">
      <w:pPr>
        <w:rPr>
          <w:sz w:val="24"/>
          <w:szCs w:val="24"/>
        </w:rPr>
      </w:pPr>
    </w:p>
    <w:sectPr w:rsidR="008B0434" w:rsidRPr="008B0434" w:rsidSect="008B043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749" w:rsidRDefault="00306749" w:rsidP="00306749">
      <w:r>
        <w:separator/>
      </w:r>
    </w:p>
  </w:endnote>
  <w:endnote w:type="continuationSeparator" w:id="0">
    <w:p w:rsidR="00306749" w:rsidRDefault="00306749" w:rsidP="0030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749" w:rsidRDefault="00306749" w:rsidP="00306749">
      <w:r>
        <w:separator/>
      </w:r>
    </w:p>
  </w:footnote>
  <w:footnote w:type="continuationSeparator" w:id="0">
    <w:p w:rsidR="00306749" w:rsidRDefault="00306749" w:rsidP="0030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274B"/>
    <w:multiLevelType w:val="hybridMultilevel"/>
    <w:tmpl w:val="D45EBC24"/>
    <w:lvl w:ilvl="0" w:tplc="98BC107C">
      <w:start w:val="3"/>
      <w:numFmt w:val="bullet"/>
      <w:lvlText w:val="-"/>
      <w:lvlJc w:val="left"/>
      <w:pPr>
        <w:ind w:left="91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14B8110C"/>
    <w:multiLevelType w:val="hybridMultilevel"/>
    <w:tmpl w:val="46DA656A"/>
    <w:lvl w:ilvl="0" w:tplc="E16EDACC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0C3E40"/>
    <w:multiLevelType w:val="hybridMultilevel"/>
    <w:tmpl w:val="A47A7F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C78A0"/>
    <w:multiLevelType w:val="hybridMultilevel"/>
    <w:tmpl w:val="22B613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065EC2"/>
    <w:multiLevelType w:val="hybridMultilevel"/>
    <w:tmpl w:val="95A2DA0A"/>
    <w:lvl w:ilvl="0" w:tplc="326E10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DD7F35"/>
    <w:multiLevelType w:val="hybridMultilevel"/>
    <w:tmpl w:val="5172D7B4"/>
    <w:lvl w:ilvl="0" w:tplc="EBC45500">
      <w:numFmt w:val="bullet"/>
      <w:lvlText w:val=""/>
      <w:lvlJc w:val="left"/>
      <w:pPr>
        <w:ind w:left="55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58"/>
    <w:rsid w:val="00032D31"/>
    <w:rsid w:val="00044938"/>
    <w:rsid w:val="000A631C"/>
    <w:rsid w:val="001623F5"/>
    <w:rsid w:val="00237EE5"/>
    <w:rsid w:val="00253B79"/>
    <w:rsid w:val="002B4E65"/>
    <w:rsid w:val="00306749"/>
    <w:rsid w:val="003145B5"/>
    <w:rsid w:val="003D3EFD"/>
    <w:rsid w:val="00455B97"/>
    <w:rsid w:val="00637807"/>
    <w:rsid w:val="006F6225"/>
    <w:rsid w:val="00741CEA"/>
    <w:rsid w:val="00870096"/>
    <w:rsid w:val="008B0434"/>
    <w:rsid w:val="008B18F1"/>
    <w:rsid w:val="008C511D"/>
    <w:rsid w:val="00972430"/>
    <w:rsid w:val="00B002D3"/>
    <w:rsid w:val="00B46952"/>
    <w:rsid w:val="00BB1B98"/>
    <w:rsid w:val="00C90B5C"/>
    <w:rsid w:val="00CA7DC5"/>
    <w:rsid w:val="00DF7AED"/>
    <w:rsid w:val="00E4409E"/>
    <w:rsid w:val="00EB3B58"/>
    <w:rsid w:val="00EE756F"/>
    <w:rsid w:val="00F518B1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7CB737"/>
  <w15:docId w15:val="{CC15AE95-668A-45B6-80DD-9463012C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6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749"/>
  </w:style>
  <w:style w:type="paragraph" w:styleId="a6">
    <w:name w:val="footer"/>
    <w:basedOn w:val="a"/>
    <w:link w:val="a7"/>
    <w:uiPriority w:val="99"/>
    <w:unhideWhenUsed/>
    <w:rsid w:val="00306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堀内一史</dc:creator>
  <cp:keywords/>
  <dc:description/>
  <cp:lastModifiedBy>Windows ユーザー</cp:lastModifiedBy>
  <cp:revision>18</cp:revision>
  <dcterms:created xsi:type="dcterms:W3CDTF">2015-06-12T06:42:00Z</dcterms:created>
  <dcterms:modified xsi:type="dcterms:W3CDTF">2022-02-23T05:52:00Z</dcterms:modified>
</cp:coreProperties>
</file>